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80" w:y="103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59pt;height:470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7329" w:h="959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33"/>
        <w:widowControl w:val="0"/>
        <w:rPr>
          <w:sz w:val="2"/>
          <w:szCs w:val="2"/>
        </w:rPr>
      </w:pPr>
      <w:r>
        <w:pict>
          <v:shape id="_x0000_s1027" type="#_x0000_t75" style="width:494pt;height:662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7"/>
        <w:widowControl w:val="0"/>
        <w:rPr>
          <w:sz w:val="2"/>
          <w:szCs w:val="2"/>
        </w:rPr>
      </w:pPr>
      <w:r>
        <w:pict>
          <v:shape id="_x0000_s1028" type="#_x0000_t75" style="width:492pt;height:660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77"/>
        <w:widowControl w:val="0"/>
        <w:rPr>
          <w:sz w:val="2"/>
          <w:szCs w:val="2"/>
        </w:rPr>
      </w:pPr>
      <w:r>
        <w:pict>
          <v:shape id="_x0000_s1029" type="#_x0000_t75" style="width:494pt;height:660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7"/>
        <w:widowControl w:val="0"/>
        <w:rPr>
          <w:sz w:val="2"/>
          <w:szCs w:val="2"/>
        </w:rPr>
      </w:pPr>
      <w:r>
        <w:pict>
          <v:shape id="_x0000_s1030" type="#_x0000_t75" style="width:494pt;height:660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77"/>
        <w:widowControl w:val="0"/>
        <w:rPr>
          <w:sz w:val="2"/>
          <w:szCs w:val="2"/>
        </w:rPr>
      </w:pPr>
      <w:r>
        <w:pict>
          <v:shape id="_x0000_s1031" type="#_x0000_t75" style="width:494pt;height:65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33"/>
        <w:widowControl w:val="0"/>
        <w:rPr>
          <w:sz w:val="2"/>
          <w:szCs w:val="2"/>
        </w:rPr>
      </w:pPr>
      <w:r>
        <w:pict>
          <v:shape id="_x0000_s1032" type="#_x0000_t75" style="width:494pt;height:661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33"/>
        <w:widowControl w:val="0"/>
        <w:rPr>
          <w:sz w:val="2"/>
          <w:szCs w:val="2"/>
        </w:rPr>
      </w:pPr>
      <w:r>
        <w:pict>
          <v:shape id="_x0000_s1033" type="#_x0000_t75" style="width:493pt;height:661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57"/>
        <w:widowControl w:val="0"/>
        <w:rPr>
          <w:sz w:val="2"/>
          <w:szCs w:val="2"/>
        </w:rPr>
      </w:pPr>
      <w:r>
        <w:pict>
          <v:shape id="_x0000_s1034" type="#_x0000_t75" style="width:493pt;height:660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7"/>
        <w:widowControl w:val="0"/>
        <w:rPr>
          <w:sz w:val="2"/>
          <w:szCs w:val="2"/>
        </w:rPr>
      </w:pPr>
      <w:r>
        <w:pict>
          <v:shape id="_x0000_s1035" type="#_x0000_t75" style="width:494pt;height:660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7"/>
        <w:widowControl w:val="0"/>
        <w:rPr>
          <w:sz w:val="2"/>
          <w:szCs w:val="2"/>
        </w:rPr>
      </w:pPr>
      <w:r>
        <w:pict>
          <v:shape id="_x0000_s1036" type="#_x0000_t75" style="width:495pt;height:661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204"/>
        <w:widowControl w:val="0"/>
        <w:rPr>
          <w:sz w:val="2"/>
          <w:szCs w:val="2"/>
        </w:rPr>
      </w:pPr>
      <w:r>
        <w:pict>
          <v:shape id="_x0000_s1037" type="#_x0000_t75" style="width:491pt;height:658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7"/>
        <w:widowControl w:val="0"/>
        <w:rPr>
          <w:sz w:val="2"/>
          <w:szCs w:val="2"/>
        </w:rPr>
      </w:pPr>
      <w:r>
        <w:pict>
          <v:shape id="_x0000_s1038" type="#_x0000_t75" style="width:494pt;height:661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39" type="#_x0000_t75" style="width:494pt;height:65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268"/>
        <w:widowControl w:val="0"/>
        <w:rPr>
          <w:sz w:val="2"/>
          <w:szCs w:val="2"/>
        </w:rPr>
      </w:pPr>
      <w:r>
        <w:pict>
          <v:shape id="_x0000_s1040" type="#_x0000_t75" style="width:492pt;height:655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41" type="#_x0000_t75" style="width:494pt;height:659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042" type="#_x0000_t75" style="width:493pt;height:65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81"/>
        <w:widowControl w:val="0"/>
        <w:rPr>
          <w:sz w:val="2"/>
          <w:szCs w:val="2"/>
        </w:rPr>
      </w:pPr>
      <w:r>
        <w:pict>
          <v:shape id="_x0000_s1043" type="#_x0000_t75" style="width:491pt;height:65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0"/>
        <w:widowControl w:val="0"/>
        <w:rPr>
          <w:sz w:val="2"/>
          <w:szCs w:val="2"/>
        </w:rPr>
      </w:pPr>
      <w:r>
        <w:pict>
          <v:shape id="_x0000_s1044" type="#_x0000_t75" style="width:494pt;height:660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045" type="#_x0000_t75" style="width:493pt;height:65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46" type="#_x0000_t75" style="width:494pt;height:659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04"/>
        <w:widowControl w:val="0"/>
        <w:rPr>
          <w:sz w:val="2"/>
          <w:szCs w:val="2"/>
        </w:rPr>
      </w:pPr>
      <w:r>
        <w:pict>
          <v:shape id="_x0000_s1047" type="#_x0000_t75" style="width:493pt;height:658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48" type="#_x0000_t75" style="width:494pt;height:659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204"/>
        <w:widowControl w:val="0"/>
        <w:rPr>
          <w:sz w:val="2"/>
          <w:szCs w:val="2"/>
        </w:rPr>
      </w:pPr>
      <w:r>
        <w:pict>
          <v:shape id="_x0000_s1049" type="#_x0000_t75" style="width:495pt;height:658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37"/>
        <w:widowControl w:val="0"/>
        <w:rPr>
          <w:sz w:val="2"/>
          <w:szCs w:val="2"/>
        </w:rPr>
      </w:pPr>
      <w:r>
        <w:pict>
          <v:shape id="_x0000_s1050" type="#_x0000_t75" style="width:493pt;height:661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051" type="#_x0000_t75" style="width:494pt;height:659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052" type="#_x0000_t75" style="width:493pt;height:660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053" type="#_x0000_t75" style="width:494pt;height:659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054" type="#_x0000_t75" style="width:493pt;height:660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55" type="#_x0000_t75" style="width:492pt;height:659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056" type="#_x0000_t75" style="width:493pt;height:660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60"/>
        <w:widowControl w:val="0"/>
        <w:rPr>
          <w:sz w:val="2"/>
          <w:szCs w:val="2"/>
        </w:rPr>
      </w:pPr>
      <w:r>
        <w:pict>
          <v:shape id="_x0000_s1057" type="#_x0000_t75" style="width:491pt;height:660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58" type="#_x0000_t75" style="width:492pt;height:659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24"/>
        <w:widowControl w:val="0"/>
        <w:rPr>
          <w:sz w:val="2"/>
          <w:szCs w:val="2"/>
        </w:rPr>
      </w:pPr>
      <w:r>
        <w:pict>
          <v:shape id="_x0000_s1059" type="#_x0000_t75" style="width:492pt;height:65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7"/>
        <w:widowControl w:val="0"/>
        <w:rPr>
          <w:sz w:val="2"/>
          <w:szCs w:val="2"/>
        </w:rPr>
      </w:pPr>
      <w:r>
        <w:pict>
          <v:shape id="_x0000_s1060" type="#_x0000_t75" style="width:494pt;height:661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37"/>
        <w:widowControl w:val="0"/>
        <w:rPr>
          <w:sz w:val="2"/>
          <w:szCs w:val="2"/>
        </w:rPr>
      </w:pPr>
      <w:r>
        <w:pict>
          <v:shape id="_x0000_s1061" type="#_x0000_t75" style="width:493pt;height:661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81"/>
        <w:widowControl w:val="0"/>
        <w:rPr>
          <w:sz w:val="2"/>
          <w:szCs w:val="2"/>
        </w:rPr>
      </w:pPr>
      <w:r>
        <w:pict>
          <v:shape id="_x0000_s1062" type="#_x0000_t75" style="width:495pt;height:659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0"/>
        <w:widowControl w:val="0"/>
        <w:rPr>
          <w:sz w:val="2"/>
          <w:szCs w:val="2"/>
        </w:rPr>
      </w:pPr>
      <w:r>
        <w:pict>
          <v:shape id="_x0000_s1063" type="#_x0000_t75" style="width:494pt;height:660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7"/>
        <w:widowControl w:val="0"/>
        <w:rPr>
          <w:sz w:val="2"/>
          <w:szCs w:val="2"/>
        </w:rPr>
      </w:pPr>
      <w:r>
        <w:pict>
          <v:shape id="_x0000_s1064" type="#_x0000_t75" style="width:495pt;height:661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1"/>
        <w:widowControl w:val="0"/>
        <w:rPr>
          <w:sz w:val="2"/>
          <w:szCs w:val="2"/>
        </w:rPr>
      </w:pPr>
      <w:r>
        <w:pict>
          <v:shape id="_x0000_s1065" type="#_x0000_t75" style="width:493pt;height:65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0"/>
        <w:widowControl w:val="0"/>
        <w:rPr>
          <w:sz w:val="2"/>
          <w:szCs w:val="2"/>
        </w:rPr>
      </w:pPr>
      <w:r>
        <w:pict>
          <v:shape id="_x0000_s1066" type="#_x0000_t75" style="width:494pt;height:660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0"/>
        <w:widowControl w:val="0"/>
        <w:rPr>
          <w:sz w:val="2"/>
          <w:szCs w:val="2"/>
        </w:rPr>
      </w:pPr>
      <w:r>
        <w:pict>
          <v:shape id="_x0000_s1067" type="#_x0000_t75" style="width:494pt;height:660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0"/>
        <w:widowControl w:val="0"/>
        <w:rPr>
          <w:sz w:val="2"/>
          <w:szCs w:val="2"/>
        </w:rPr>
      </w:pPr>
      <w:r>
        <w:pict>
          <v:shape id="_x0000_s1068" type="#_x0000_t75" style="width:492pt;height:660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37"/>
        <w:widowControl w:val="0"/>
        <w:rPr>
          <w:sz w:val="2"/>
          <w:szCs w:val="2"/>
        </w:rPr>
      </w:pPr>
      <w:r>
        <w:pict>
          <v:shape id="_x0000_s1069" type="#_x0000_t75" style="width:493pt;height:661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0"/>
        <w:widowControl w:val="0"/>
        <w:rPr>
          <w:sz w:val="2"/>
          <w:szCs w:val="2"/>
        </w:rPr>
      </w:pPr>
      <w:r>
        <w:pict>
          <v:shape id="_x0000_s1070" type="#_x0000_t75" style="width:494pt;height:660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1"/>
        <w:widowControl w:val="0"/>
        <w:rPr>
          <w:sz w:val="2"/>
          <w:szCs w:val="2"/>
        </w:rPr>
      </w:pPr>
      <w:r>
        <w:pict>
          <v:shape id="_x0000_s1071" type="#_x0000_t75" style="width:493pt;height:659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0"/>
        <w:widowControl w:val="0"/>
        <w:rPr>
          <w:sz w:val="2"/>
          <w:szCs w:val="2"/>
        </w:rPr>
      </w:pPr>
      <w:r>
        <w:pict>
          <v:shape id="_x0000_s1072" type="#_x0000_t75" style="width:493pt;height:660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7"/>
        <w:widowControl w:val="0"/>
        <w:rPr>
          <w:sz w:val="2"/>
          <w:szCs w:val="2"/>
        </w:rPr>
      </w:pPr>
      <w:r>
        <w:pict>
          <v:shape id="_x0000_s1073" type="#_x0000_t75" style="width:495pt;height:661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204"/>
        <w:widowControl w:val="0"/>
        <w:rPr>
          <w:sz w:val="2"/>
          <w:szCs w:val="2"/>
        </w:rPr>
      </w:pPr>
      <w:r>
        <w:pict>
          <v:shape id="_x0000_s1074" type="#_x0000_t75" style="width:492pt;height:658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0"/>
        <w:widowControl w:val="0"/>
        <w:rPr>
          <w:sz w:val="2"/>
          <w:szCs w:val="2"/>
        </w:rPr>
      </w:pPr>
      <w:r>
        <w:pict>
          <v:shape id="_x0000_s1075" type="#_x0000_t75" style="width:493pt;height:660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76" type="#_x0000_t75" style="width:494pt;height:65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0"/>
        <w:widowControl w:val="0"/>
        <w:rPr>
          <w:sz w:val="2"/>
          <w:szCs w:val="2"/>
        </w:rPr>
      </w:pPr>
      <w:r>
        <w:pict>
          <v:shape id="_x0000_s1077" type="#_x0000_t75" style="width:493pt;height:660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1"/>
        <w:widowControl w:val="0"/>
        <w:rPr>
          <w:sz w:val="2"/>
          <w:szCs w:val="2"/>
        </w:rPr>
      </w:pPr>
      <w:r>
        <w:pict>
          <v:shape id="_x0000_s1078" type="#_x0000_t75" style="width:494pt;height:659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81"/>
        <w:widowControl w:val="0"/>
        <w:rPr>
          <w:sz w:val="2"/>
          <w:szCs w:val="2"/>
        </w:rPr>
      </w:pPr>
      <w:r>
        <w:pict>
          <v:shape id="_x0000_s1079" type="#_x0000_t75" style="width:492pt;height:659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080" type="#_x0000_t75" style="width:493pt;height:659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81"/>
        <w:widowControl w:val="0"/>
        <w:rPr>
          <w:sz w:val="2"/>
          <w:szCs w:val="2"/>
        </w:rPr>
      </w:pPr>
      <w:r>
        <w:pict>
          <v:shape id="_x0000_s1081" type="#_x0000_t75" style="width:492pt;height:659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0"/>
        <w:widowControl w:val="0"/>
        <w:rPr>
          <w:sz w:val="2"/>
          <w:szCs w:val="2"/>
        </w:rPr>
      </w:pPr>
      <w:r>
        <w:pict>
          <v:shape id="_x0000_s1082" type="#_x0000_t75" style="width:494pt;height:660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81"/>
        <w:widowControl w:val="0"/>
        <w:rPr>
          <w:sz w:val="2"/>
          <w:szCs w:val="2"/>
        </w:rPr>
      </w:pPr>
      <w:r>
        <w:pict>
          <v:shape id="_x0000_s1083" type="#_x0000_t75" style="width:495pt;height:659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0"/>
        <w:widowControl w:val="0"/>
        <w:rPr>
          <w:sz w:val="2"/>
          <w:szCs w:val="2"/>
        </w:rPr>
      </w:pPr>
      <w:r>
        <w:pict>
          <v:shape id="_x0000_s1084" type="#_x0000_t75" style="width:494pt;height:66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81"/>
        <w:widowControl w:val="0"/>
        <w:rPr>
          <w:sz w:val="2"/>
          <w:szCs w:val="2"/>
        </w:rPr>
      </w:pPr>
      <w:r>
        <w:pict>
          <v:shape id="_x0000_s1085" type="#_x0000_t75" style="width:495pt;height:65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0"/>
        <w:widowControl w:val="0"/>
        <w:rPr>
          <w:sz w:val="2"/>
          <w:szCs w:val="2"/>
        </w:rPr>
      </w:pPr>
      <w:r>
        <w:pict>
          <v:shape id="_x0000_s1086" type="#_x0000_t75" style="width:494pt;height:660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204"/>
        <w:widowControl w:val="0"/>
        <w:rPr>
          <w:sz w:val="2"/>
          <w:szCs w:val="2"/>
        </w:rPr>
      </w:pPr>
      <w:r>
        <w:pict>
          <v:shape id="_x0000_s1087" type="#_x0000_t75" style="width:494pt;height:658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88" type="#_x0000_t75" style="width:492pt;height:659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89" type="#_x0000_t75" style="width:492pt;height:659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090" type="#_x0000_t75" style="width:494pt;height:659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91" type="#_x0000_t75" style="width:492pt;height:659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204"/>
        <w:widowControl w:val="0"/>
        <w:rPr>
          <w:sz w:val="2"/>
          <w:szCs w:val="2"/>
        </w:rPr>
      </w:pPr>
      <w:r>
        <w:pict>
          <v:shape id="_x0000_s1092" type="#_x0000_t75" style="width:494pt;height:658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81"/>
        <w:widowControl w:val="0"/>
        <w:rPr>
          <w:sz w:val="2"/>
          <w:szCs w:val="2"/>
        </w:rPr>
      </w:pPr>
      <w:r>
        <w:pict>
          <v:shape id="_x0000_s1093" type="#_x0000_t75" style="width:493pt;height:659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81"/>
        <w:widowControl w:val="0"/>
        <w:rPr>
          <w:sz w:val="2"/>
          <w:szCs w:val="2"/>
        </w:rPr>
      </w:pPr>
      <w:r>
        <w:pict>
          <v:shape id="_x0000_s1094" type="#_x0000_t75" style="width:491pt;height:65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60"/>
        <w:widowControl w:val="0"/>
        <w:rPr>
          <w:sz w:val="2"/>
          <w:szCs w:val="2"/>
        </w:rPr>
      </w:pPr>
      <w:r>
        <w:pict>
          <v:shape id="_x0000_s1095" type="#_x0000_t75" style="width:491pt;height:660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04"/>
        <w:widowControl w:val="0"/>
        <w:rPr>
          <w:sz w:val="2"/>
          <w:szCs w:val="2"/>
        </w:rPr>
      </w:pPr>
      <w:r>
        <w:pict>
          <v:shape id="_x0000_s1096" type="#_x0000_t75" style="width:493pt;height:658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97" type="#_x0000_t75" style="width:492pt;height:659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098" type="#_x0000_t75" style="width:492pt;height:659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204"/>
        <w:widowControl w:val="0"/>
        <w:rPr>
          <w:sz w:val="2"/>
          <w:szCs w:val="2"/>
        </w:rPr>
      </w:pPr>
      <w:r>
        <w:pict>
          <v:shape id="_x0000_s1099" type="#_x0000_t75" style="width:494pt;height:658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81"/>
        <w:widowControl w:val="0"/>
        <w:rPr>
          <w:sz w:val="2"/>
          <w:szCs w:val="2"/>
        </w:rPr>
      </w:pPr>
      <w:r>
        <w:pict>
          <v:shape id="_x0000_s1100" type="#_x0000_t75" style="width:493pt;height:659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60"/>
        <w:widowControl w:val="0"/>
        <w:rPr>
          <w:sz w:val="2"/>
          <w:szCs w:val="2"/>
        </w:rPr>
      </w:pPr>
      <w:r>
        <w:pict>
          <v:shape id="_x0000_s1101" type="#_x0000_t75" style="width:491pt;height:660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102" type="#_x0000_t75" style="width:494pt;height:659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37"/>
        <w:widowControl w:val="0"/>
        <w:rPr>
          <w:sz w:val="2"/>
          <w:szCs w:val="2"/>
        </w:rPr>
      </w:pPr>
      <w:r>
        <w:pict>
          <v:shape id="_x0000_s1103" type="#_x0000_t75" style="width:493pt;height:661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81"/>
        <w:widowControl w:val="0"/>
        <w:rPr>
          <w:sz w:val="2"/>
          <w:szCs w:val="2"/>
        </w:rPr>
      </w:pPr>
      <w:r>
        <w:pict>
          <v:shape id="_x0000_s1104" type="#_x0000_t75" style="width:493pt;height:659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60"/>
        <w:widowControl w:val="0"/>
        <w:rPr>
          <w:sz w:val="2"/>
          <w:szCs w:val="2"/>
        </w:rPr>
      </w:pPr>
      <w:r>
        <w:pict>
          <v:shape id="_x0000_s1105" type="#_x0000_t75" style="width:493pt;height:660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81"/>
        <w:widowControl w:val="0"/>
        <w:rPr>
          <w:sz w:val="2"/>
          <w:szCs w:val="2"/>
        </w:rPr>
      </w:pPr>
      <w:r>
        <w:pict>
          <v:shape id="_x0000_s1106" type="#_x0000_t75" style="width:495pt;height:65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204"/>
        <w:widowControl w:val="0"/>
        <w:rPr>
          <w:sz w:val="2"/>
          <w:szCs w:val="2"/>
        </w:rPr>
      </w:pPr>
      <w:r>
        <w:pict>
          <v:shape id="_x0000_s1107" type="#_x0000_t75" style="width:492pt;height:658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1"/>
        <w:widowControl w:val="0"/>
        <w:rPr>
          <w:sz w:val="2"/>
          <w:szCs w:val="2"/>
        </w:rPr>
      </w:pPr>
      <w:r>
        <w:pict>
          <v:shape id="_x0000_s1108" type="#_x0000_t75" style="width:494pt;height:659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224"/>
        <w:widowControl w:val="0"/>
        <w:rPr>
          <w:sz w:val="2"/>
          <w:szCs w:val="2"/>
        </w:rPr>
      </w:pPr>
      <w:r>
        <w:pict>
          <v:shape id="_x0000_s1109" type="#_x0000_t75" style="width:494pt;height:657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204"/>
        <w:widowControl w:val="0"/>
        <w:rPr>
          <w:sz w:val="2"/>
          <w:szCs w:val="2"/>
        </w:rPr>
      </w:pPr>
      <w:r>
        <w:pict>
          <v:shape id="_x0000_s1110" type="#_x0000_t75" style="width:494pt;height:658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204"/>
        <w:widowControl w:val="0"/>
        <w:rPr>
          <w:sz w:val="2"/>
          <w:szCs w:val="2"/>
        </w:rPr>
      </w:pPr>
      <w:r>
        <w:pict>
          <v:shape id="_x0000_s1111" type="#_x0000_t75" style="width:494pt;height:658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356"/>
        <w:widowControl w:val="0"/>
        <w:rPr>
          <w:sz w:val="2"/>
          <w:szCs w:val="2"/>
        </w:rPr>
      </w:pPr>
      <w:r>
        <w:pict>
          <v:shape id="_x0000_s1112" type="#_x0000_t75" style="width:491pt;height:650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204"/>
        <w:widowControl w:val="0"/>
        <w:rPr>
          <w:sz w:val="2"/>
          <w:szCs w:val="2"/>
        </w:rPr>
      </w:pPr>
      <w:r>
        <w:pict>
          <v:shape id="_x0000_s1113" type="#_x0000_t75" style="width:493pt;height:658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204"/>
        <w:widowControl w:val="0"/>
        <w:rPr>
          <w:sz w:val="2"/>
          <w:szCs w:val="2"/>
        </w:rPr>
      </w:pPr>
      <w:r>
        <w:pict>
          <v:shape id="_x0000_s1114" type="#_x0000_t75" style="width:494pt;height:658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1"/>
        <w:widowControl w:val="0"/>
        <w:rPr>
          <w:sz w:val="2"/>
          <w:szCs w:val="2"/>
        </w:rPr>
      </w:pPr>
      <w:r>
        <w:pict>
          <v:shape id="_x0000_s1115" type="#_x0000_t75" style="width:494pt;height:659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0"/>
        <w:widowControl w:val="0"/>
        <w:rPr>
          <w:sz w:val="2"/>
          <w:szCs w:val="2"/>
        </w:rPr>
      </w:pPr>
      <w:r>
        <w:pict>
          <v:shape id="_x0000_s1116" type="#_x0000_t75" style="width:492pt;height:660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1"/>
        <w:widowControl w:val="0"/>
        <w:rPr>
          <w:sz w:val="2"/>
          <w:szCs w:val="2"/>
        </w:rPr>
      </w:pPr>
      <w:r>
        <w:pict>
          <v:shape id="_x0000_s1117" type="#_x0000_t75" style="width:494pt;height:659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37"/>
        <w:widowControl w:val="0"/>
        <w:rPr>
          <w:sz w:val="2"/>
          <w:szCs w:val="2"/>
        </w:rPr>
      </w:pPr>
      <w:r>
        <w:pict>
          <v:shape id="_x0000_s1118" type="#_x0000_t75" style="width:493pt;height:661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1"/>
        <w:widowControl w:val="0"/>
        <w:rPr>
          <w:sz w:val="2"/>
          <w:szCs w:val="2"/>
        </w:rPr>
      </w:pPr>
      <w:r>
        <w:pict>
          <v:shape id="_x0000_s1119" type="#_x0000_t75" style="width:493pt;height:659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0"/>
        <w:widowControl w:val="0"/>
        <w:rPr>
          <w:sz w:val="2"/>
          <w:szCs w:val="2"/>
        </w:rPr>
      </w:pPr>
      <w:r>
        <w:pict>
          <v:shape id="_x0000_s1120" type="#_x0000_t75" style="width:495pt;height:66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0"/>
        <w:widowControl w:val="0"/>
        <w:rPr>
          <w:sz w:val="2"/>
          <w:szCs w:val="2"/>
        </w:rPr>
      </w:pPr>
      <w:r>
        <w:pict>
          <v:shape id="_x0000_s1121" type="#_x0000_t75" style="width:492pt;height:66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0"/>
        <w:widowControl w:val="0"/>
        <w:rPr>
          <w:sz w:val="2"/>
          <w:szCs w:val="2"/>
        </w:rPr>
      </w:pPr>
      <w:r>
        <w:pict>
          <v:shape id="_x0000_s1122" type="#_x0000_t75" style="width:494pt;height:660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1"/>
        <w:widowControl w:val="0"/>
        <w:rPr>
          <w:sz w:val="2"/>
          <w:szCs w:val="2"/>
        </w:rPr>
      </w:pPr>
      <w:r>
        <w:pict>
          <v:shape id="_x0000_s1123" type="#_x0000_t75" style="width:493pt;height:659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0"/>
        <w:widowControl w:val="0"/>
        <w:rPr>
          <w:sz w:val="2"/>
          <w:szCs w:val="2"/>
        </w:rPr>
      </w:pPr>
      <w:r>
        <w:pict>
          <v:shape id="_x0000_s1124" type="#_x0000_t75" style="width:494pt;height:660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1"/>
        <w:widowControl w:val="0"/>
        <w:rPr>
          <w:sz w:val="2"/>
          <w:szCs w:val="2"/>
        </w:rPr>
      </w:pPr>
      <w:r>
        <w:pict>
          <v:shape id="_x0000_s1125" type="#_x0000_t75" style="width:494pt;height:659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81"/>
        <w:widowControl w:val="0"/>
        <w:rPr>
          <w:sz w:val="2"/>
          <w:szCs w:val="2"/>
        </w:rPr>
      </w:pPr>
      <w:r>
        <w:pict>
          <v:shape id="_x0000_s1126" type="#_x0000_t75" style="width:492pt;height:659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1"/>
        <w:widowControl w:val="0"/>
        <w:rPr>
          <w:sz w:val="2"/>
          <w:szCs w:val="2"/>
        </w:rPr>
      </w:pPr>
      <w:r>
        <w:pict>
          <v:shape id="_x0000_s1127" type="#_x0000_t75" style="width:494pt;height:659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81"/>
        <w:widowControl w:val="0"/>
        <w:rPr>
          <w:sz w:val="2"/>
          <w:szCs w:val="2"/>
        </w:rPr>
      </w:pPr>
      <w:r>
        <w:pict>
          <v:shape id="_x0000_s1128" type="#_x0000_t75" style="width:495pt;height:65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81"/>
        <w:widowControl w:val="0"/>
        <w:rPr>
          <w:sz w:val="2"/>
          <w:szCs w:val="2"/>
        </w:rPr>
      </w:pPr>
      <w:r>
        <w:pict>
          <v:shape id="_x0000_s1129" type="#_x0000_t75" style="width:493pt;height:659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24"/>
        <w:widowControl w:val="0"/>
        <w:rPr>
          <w:sz w:val="2"/>
          <w:szCs w:val="2"/>
        </w:rPr>
      </w:pPr>
      <w:r>
        <w:pict>
          <v:shape id="_x0000_s1130" type="#_x0000_t75" style="width:494pt;height:65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04"/>
        <w:widowControl w:val="0"/>
        <w:rPr>
          <w:sz w:val="2"/>
          <w:szCs w:val="2"/>
        </w:rPr>
      </w:pPr>
      <w:r>
        <w:pict>
          <v:shape id="_x0000_s1131" type="#_x0000_t75" style="width:493pt;height:658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04"/>
        <w:widowControl w:val="0"/>
        <w:rPr>
          <w:sz w:val="2"/>
          <w:szCs w:val="2"/>
        </w:rPr>
      </w:pPr>
      <w:r>
        <w:pict>
          <v:shape id="_x0000_s1132" type="#_x0000_t75" style="width:494pt;height:658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04"/>
        <w:widowControl w:val="0"/>
        <w:rPr>
          <w:sz w:val="2"/>
          <w:szCs w:val="2"/>
        </w:rPr>
      </w:pPr>
      <w:r>
        <w:pict>
          <v:shape id="_x0000_s1133" type="#_x0000_t75" style="width:489pt;height:658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0"/>
        <w:widowControl w:val="0"/>
        <w:rPr>
          <w:sz w:val="2"/>
          <w:szCs w:val="2"/>
        </w:rPr>
      </w:pPr>
      <w:r>
        <w:pict>
          <v:shape id="_x0000_s1134" type="#_x0000_t75" style="width:495pt;height:660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1"/>
        <w:widowControl w:val="0"/>
        <w:rPr>
          <w:sz w:val="2"/>
          <w:szCs w:val="2"/>
        </w:rPr>
      </w:pPr>
      <w:r>
        <w:pict>
          <v:shape id="_x0000_s1135" type="#_x0000_t75" style="width:494pt;height:659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81"/>
        <w:widowControl w:val="0"/>
        <w:rPr>
          <w:sz w:val="2"/>
          <w:szCs w:val="2"/>
        </w:rPr>
      </w:pPr>
      <w:r>
        <w:pict>
          <v:shape id="_x0000_s1136" type="#_x0000_t75" style="width:492pt;height:659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04"/>
        <w:widowControl w:val="0"/>
        <w:rPr>
          <w:sz w:val="2"/>
          <w:szCs w:val="2"/>
        </w:rPr>
      </w:pPr>
      <w:r>
        <w:pict>
          <v:shape id="_x0000_s1137" type="#_x0000_t75" style="width:492pt;height:658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04"/>
        <w:widowControl w:val="0"/>
        <w:rPr>
          <w:sz w:val="2"/>
          <w:szCs w:val="2"/>
        </w:rPr>
      </w:pPr>
      <w:r>
        <w:pict>
          <v:shape id="_x0000_s1138" type="#_x0000_t75" style="width:493pt;height:658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48"/>
        <w:widowControl w:val="0"/>
        <w:rPr>
          <w:sz w:val="2"/>
          <w:szCs w:val="2"/>
        </w:rPr>
      </w:pPr>
      <w:r>
        <w:pict>
          <v:shape id="_x0000_s1139" type="#_x0000_t75" style="width:492pt;height:656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0"/>
        <w:widowControl w:val="0"/>
        <w:rPr>
          <w:sz w:val="2"/>
          <w:szCs w:val="2"/>
        </w:rPr>
      </w:pPr>
      <w:r>
        <w:pict>
          <v:shape id="_x0000_s1140" type="#_x0000_t75" style="width:495pt;height:660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141" type="#_x0000_t75" style="width:493pt;height:660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04"/>
        <w:widowControl w:val="0"/>
        <w:rPr>
          <w:sz w:val="2"/>
          <w:szCs w:val="2"/>
        </w:rPr>
      </w:pPr>
      <w:r>
        <w:pict>
          <v:shape id="_x0000_s1142" type="#_x0000_t75" style="width:493pt;height:658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143" type="#_x0000_t75" style="width:492pt;height:659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60"/>
        <w:widowControl w:val="0"/>
        <w:rPr>
          <w:sz w:val="2"/>
          <w:szCs w:val="2"/>
        </w:rPr>
      </w:pPr>
      <w:r>
        <w:pict>
          <v:shape id="_x0000_s1144" type="#_x0000_t75" style="width:491pt;height:660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81"/>
        <w:widowControl w:val="0"/>
        <w:rPr>
          <w:sz w:val="2"/>
          <w:szCs w:val="2"/>
        </w:rPr>
      </w:pPr>
      <w:r>
        <w:pict>
          <v:shape id="_x0000_s1145" type="#_x0000_t75" style="width:493pt;height:659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146" type="#_x0000_t75" style="width:493pt;height:660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0"/>
        <w:widowControl w:val="0"/>
        <w:rPr>
          <w:sz w:val="2"/>
          <w:szCs w:val="2"/>
        </w:rPr>
      </w:pPr>
      <w:r>
        <w:pict>
          <v:shape id="_x0000_s1147" type="#_x0000_t75" style="width:494pt;height:660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1"/>
        <w:widowControl w:val="0"/>
        <w:rPr>
          <w:sz w:val="2"/>
          <w:szCs w:val="2"/>
        </w:rPr>
      </w:pPr>
      <w:r>
        <w:pict>
          <v:shape id="_x0000_s1148" type="#_x0000_t75" style="width:492pt;height:659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0"/>
        <w:widowControl w:val="0"/>
        <w:rPr>
          <w:sz w:val="2"/>
          <w:szCs w:val="2"/>
        </w:rPr>
      </w:pPr>
      <w:r>
        <w:pict>
          <v:shape id="_x0000_s1149" type="#_x0000_t75" style="width:492pt;height:660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204"/>
        <w:widowControl w:val="0"/>
        <w:rPr>
          <w:sz w:val="2"/>
          <w:szCs w:val="2"/>
        </w:rPr>
      </w:pPr>
      <w:r>
        <w:pict>
          <v:shape id="_x0000_s1150" type="#_x0000_t75" style="width:494pt;height:658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04"/>
        <w:widowControl w:val="0"/>
        <w:rPr>
          <w:sz w:val="2"/>
          <w:szCs w:val="2"/>
        </w:rPr>
      </w:pPr>
      <w:r>
        <w:pict>
          <v:shape id="_x0000_s1151" type="#_x0000_t75" style="width:492pt;height:658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04"/>
        <w:widowControl w:val="0"/>
        <w:rPr>
          <w:sz w:val="2"/>
          <w:szCs w:val="2"/>
        </w:rPr>
      </w:pPr>
      <w:r>
        <w:pict>
          <v:shape id="_x0000_s1152" type="#_x0000_t75" style="width:492pt;height:658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0"/>
        <w:widowControl w:val="0"/>
        <w:rPr>
          <w:sz w:val="2"/>
          <w:szCs w:val="2"/>
        </w:rPr>
      </w:pPr>
      <w:r>
        <w:pict>
          <v:shape id="_x0000_s1153" type="#_x0000_t75" style="width:494pt;height:660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0"/>
        <w:widowControl w:val="0"/>
        <w:rPr>
          <w:sz w:val="2"/>
          <w:szCs w:val="2"/>
        </w:rPr>
      </w:pPr>
      <w:r>
        <w:pict>
          <v:shape id="_x0000_s1154" type="#_x0000_t75" style="width:494pt;height:660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155" type="#_x0000_t75" style="width:494pt;height:659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0"/>
        <w:widowControl w:val="0"/>
        <w:rPr>
          <w:sz w:val="2"/>
          <w:szCs w:val="2"/>
        </w:rPr>
      </w:pPr>
      <w:r>
        <w:pict>
          <v:shape id="_x0000_s1156" type="#_x0000_t75" style="width:492pt;height:660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0"/>
        <w:widowControl w:val="0"/>
        <w:rPr>
          <w:sz w:val="2"/>
          <w:szCs w:val="2"/>
        </w:rPr>
      </w:pPr>
      <w:r>
        <w:pict>
          <v:shape id="_x0000_s1157" type="#_x0000_t75" style="width:493pt;height:660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7"/>
        <w:widowControl w:val="0"/>
        <w:rPr>
          <w:sz w:val="2"/>
          <w:szCs w:val="2"/>
        </w:rPr>
      </w:pPr>
      <w:r>
        <w:pict>
          <v:shape id="_x0000_s1158" type="#_x0000_t75" style="width:494pt;height:661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4" w:y="181"/>
        <w:widowControl w:val="0"/>
        <w:rPr>
          <w:sz w:val="2"/>
          <w:szCs w:val="2"/>
        </w:rPr>
      </w:pPr>
      <w:r>
        <w:pict>
          <v:shape id="_x0000_s1159" type="#_x0000_t75" style="width:490pt;height:659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160" type="#_x0000_t75" style="width:494pt;height:659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1"/>
        <w:widowControl w:val="0"/>
        <w:rPr>
          <w:sz w:val="2"/>
          <w:szCs w:val="2"/>
        </w:rPr>
      </w:pPr>
      <w:r>
        <w:pict>
          <v:shape id="_x0000_s1161" type="#_x0000_t75" style="width:494pt;height:659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02" w:h="1349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77"/>
        <w:widowControl w:val="0"/>
        <w:rPr>
          <w:sz w:val="2"/>
          <w:szCs w:val="2"/>
        </w:rPr>
      </w:pPr>
      <w:r>
        <w:pict>
          <v:shape id="_x0000_s1162" type="#_x0000_t75" style="width:476pt;height:660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102" w:h="13498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/Relationships>
</file>